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A52" w:rsidRPr="00925812" w:rsidRDefault="00925812" w:rsidP="0092581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2581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25812" w:rsidRPr="00925812" w:rsidRDefault="003D7376" w:rsidP="00925812">
      <w:pPr>
        <w:pStyle w:val="a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25812">
        <w:rPr>
          <w:rFonts w:ascii="Times New Roman" w:hAnsi="Times New Roman"/>
          <w:b/>
          <w:sz w:val="24"/>
          <w:szCs w:val="24"/>
        </w:rPr>
        <w:t>к</w:t>
      </w:r>
      <w:r w:rsidRPr="00925812">
        <w:rPr>
          <w:rFonts w:ascii="Times New Roman" w:eastAsia="Times New Roman" w:hAnsi="Times New Roman"/>
          <w:b/>
          <w:sz w:val="24"/>
          <w:szCs w:val="24"/>
        </w:rPr>
        <w:t xml:space="preserve"> проекту решения </w:t>
      </w:r>
      <w:r w:rsidRPr="00925812">
        <w:rPr>
          <w:rFonts w:ascii="Times New Roman" w:eastAsia="Times New Roman" w:hAnsi="Times New Roman"/>
          <w:b/>
          <w:sz w:val="24"/>
          <w:szCs w:val="24"/>
          <w:lang w:eastAsia="ru-RU"/>
        </w:rPr>
        <w:t>Думы Артемовского городского округа «</w:t>
      </w:r>
      <w:r w:rsidRPr="00925812">
        <w:rPr>
          <w:rFonts w:ascii="Times New Roman" w:eastAsia="Times New Roman" w:hAnsi="Times New Roman"/>
          <w:b/>
          <w:sz w:val="24"/>
          <w:szCs w:val="24"/>
        </w:rPr>
        <w:t>О внесении</w:t>
      </w:r>
    </w:p>
    <w:p w:rsidR="00927A52" w:rsidRPr="00925812" w:rsidRDefault="003D7376" w:rsidP="00925812">
      <w:pPr>
        <w:pStyle w:val="a4"/>
        <w:jc w:val="center"/>
        <w:rPr>
          <w:rFonts w:ascii="Times New Roman" w:hAnsi="Times New Roman"/>
          <w:b/>
          <w:color w:val="392C69"/>
          <w:sz w:val="24"/>
          <w:szCs w:val="24"/>
        </w:rPr>
      </w:pPr>
      <w:r w:rsidRPr="00925812">
        <w:rPr>
          <w:rFonts w:ascii="Times New Roman" w:eastAsia="Times New Roman" w:hAnsi="Times New Roman"/>
          <w:b/>
          <w:sz w:val="24"/>
          <w:szCs w:val="24"/>
        </w:rPr>
        <w:t>изменений в Устав Артемовского городского округа</w:t>
      </w:r>
      <w:r w:rsidR="00B160C1">
        <w:rPr>
          <w:rFonts w:ascii="Times New Roman" w:eastAsia="Times New Roman" w:hAnsi="Times New Roman"/>
          <w:b/>
          <w:sz w:val="24"/>
          <w:szCs w:val="24"/>
        </w:rPr>
        <w:t xml:space="preserve"> Приморского края</w:t>
      </w:r>
      <w:r w:rsidRPr="00925812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927A52" w:rsidRPr="00925812" w:rsidRDefault="00927A52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E4983" w:rsidRDefault="003D737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Настоящие изменения </w:t>
      </w:r>
      <w:r w:rsidR="00925812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Устав Артемовского городского округа Приморского края </w:t>
      </w:r>
      <w:r w:rsidRPr="00925812">
        <w:rPr>
          <w:rFonts w:ascii="Times New Roman" w:eastAsia="Times New Roman" w:hAnsi="Times New Roman"/>
          <w:sz w:val="24"/>
          <w:szCs w:val="24"/>
          <w:lang w:eastAsia="ru-RU"/>
        </w:rPr>
        <w:t>подготовлены в соответствии с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частью 3 статьи 8</w:t>
      </w:r>
      <w:r w:rsidRPr="009258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25812">
        <w:rPr>
          <w:rFonts w:ascii="Times New Roman" w:eastAsia="Times New Roman" w:hAnsi="Times New Roman"/>
          <w:sz w:val="24"/>
          <w:szCs w:val="24"/>
          <w:lang w:eastAsia="ru-RU"/>
        </w:rPr>
        <w:t>Федерал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 xml:space="preserve">ьного закона от 20.03.2025         </w:t>
      </w:r>
      <w:r w:rsidR="00925812">
        <w:rPr>
          <w:rFonts w:ascii="Times New Roman" w:eastAsia="Times New Roman" w:hAnsi="Times New Roman"/>
          <w:sz w:val="24"/>
          <w:szCs w:val="24"/>
          <w:lang w:eastAsia="ru-RU"/>
        </w:rPr>
        <w:t>№ 33-ФЗ «Об общих принципах организации местного самоуправления в единой системе публичной власти»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0E4983" w:rsidRDefault="000E49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Официальные 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 xml:space="preserve">символы муниципальных образований и порядок официального использования указанных символов устанавливаются уставами муниципальных образований и (или) нормативными правовыми актами представительных органов муниципальных образований; </w:t>
      </w:r>
    </w:p>
    <w:p w:rsidR="005808F9" w:rsidRDefault="00580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 также в соответствии со статьей 53 Федерального закона от 20.03.2025 № 33-ФЗ «Об общих принципах организации местного самоуправления в единой системе публичной власти», предусматривающей источником официального опубликования муниципального правового акта его первое размещение в сетевом издании. В проекте реш</w:t>
      </w:r>
      <w:r w:rsidR="002A7F5A">
        <w:rPr>
          <w:rFonts w:ascii="Times New Roman" w:eastAsia="Times New Roman" w:hAnsi="Times New Roman"/>
          <w:sz w:val="24"/>
          <w:szCs w:val="24"/>
          <w:lang w:eastAsia="ru-RU"/>
        </w:rPr>
        <w:t xml:space="preserve">ения предлагается определить официальным источником опубликования нормативных правовых актов: для Думы Артемовского городского округа – газету «Выбор», для администрации Артемовского городского округа, главы Артемовского городского округа – сетевое издание «Официальный сайт </w:t>
      </w:r>
      <w:r w:rsidR="000E4983">
        <w:rPr>
          <w:rFonts w:ascii="Times New Roman" w:eastAsia="Times New Roman" w:hAnsi="Times New Roman"/>
          <w:sz w:val="24"/>
          <w:szCs w:val="24"/>
          <w:lang w:eastAsia="ru-RU"/>
        </w:rPr>
        <w:t>Артемовского городского округа»;</w:t>
      </w:r>
    </w:p>
    <w:p w:rsidR="000E4983" w:rsidRDefault="000E49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предусмотреть возможность проведения заседаний Думы города Артема в дистанционном режиме с использованием информационно-коммуникационных технологий.</w:t>
      </w:r>
      <w:bookmarkStart w:id="0" w:name="_GoBack"/>
      <w:bookmarkEnd w:id="0"/>
    </w:p>
    <w:p w:rsidR="0087751A" w:rsidRDefault="008775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8F9" w:rsidRDefault="00580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8F9" w:rsidRDefault="005808F9" w:rsidP="005808F9">
      <w:pPr>
        <w:pStyle w:val="25"/>
        <w:spacing w:line="240" w:lineRule="auto"/>
        <w:ind w:firstLine="0"/>
      </w:pPr>
      <w:r>
        <w:t>Начальник юридического отдела аппарата</w:t>
      </w:r>
    </w:p>
    <w:p w:rsidR="005808F9" w:rsidRPr="008038C2" w:rsidRDefault="005808F9" w:rsidP="005808F9">
      <w:pPr>
        <w:pStyle w:val="25"/>
        <w:spacing w:line="240" w:lineRule="auto"/>
        <w:ind w:firstLine="0"/>
      </w:pPr>
      <w:r>
        <w:t>Думы Артемовского городского округа                                                             А.С. Ткаченко</w:t>
      </w:r>
    </w:p>
    <w:p w:rsidR="009E1F5A" w:rsidRDefault="009E1F5A" w:rsidP="005808F9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1F5A" w:rsidRDefault="009E1F5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E1F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B2D" w:rsidRDefault="00A33B2D">
      <w:pPr>
        <w:spacing w:after="0" w:line="240" w:lineRule="auto"/>
      </w:pPr>
      <w:r>
        <w:separator/>
      </w:r>
    </w:p>
  </w:endnote>
  <w:endnote w:type="continuationSeparator" w:id="0">
    <w:p w:rsidR="00A33B2D" w:rsidRDefault="00A33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B2D" w:rsidRDefault="00A33B2D">
      <w:pPr>
        <w:spacing w:after="0" w:line="240" w:lineRule="auto"/>
      </w:pPr>
      <w:r>
        <w:separator/>
      </w:r>
    </w:p>
  </w:footnote>
  <w:footnote w:type="continuationSeparator" w:id="0">
    <w:p w:rsidR="00A33B2D" w:rsidRDefault="00A33B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A52"/>
    <w:rsid w:val="000E4983"/>
    <w:rsid w:val="001E4EA7"/>
    <w:rsid w:val="002A7F5A"/>
    <w:rsid w:val="003D7376"/>
    <w:rsid w:val="005808F9"/>
    <w:rsid w:val="006A1323"/>
    <w:rsid w:val="0087751A"/>
    <w:rsid w:val="008F4366"/>
    <w:rsid w:val="00925812"/>
    <w:rsid w:val="00927A52"/>
    <w:rsid w:val="009E1F5A"/>
    <w:rsid w:val="00A33B2D"/>
    <w:rsid w:val="00B1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BB36C-9C1B-45E2-B7DA-EF4794ADC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E4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1E4EA7"/>
    <w:rPr>
      <w:rFonts w:ascii="Segoe UI" w:hAnsi="Segoe UI" w:cs="Segoe UI"/>
      <w:sz w:val="18"/>
      <w:szCs w:val="18"/>
      <w:lang w:eastAsia="en-US"/>
    </w:rPr>
  </w:style>
  <w:style w:type="paragraph" w:styleId="25">
    <w:name w:val="Body Text Indent 2"/>
    <w:basedOn w:val="a"/>
    <w:link w:val="26"/>
    <w:rsid w:val="005808F9"/>
    <w:pPr>
      <w:spacing w:after="0" w:line="36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808F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AGO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админ</cp:lastModifiedBy>
  <cp:revision>17</cp:revision>
  <cp:lastPrinted>2025-09-15T23:56:00Z</cp:lastPrinted>
  <dcterms:created xsi:type="dcterms:W3CDTF">2022-08-25T02:25:00Z</dcterms:created>
  <dcterms:modified xsi:type="dcterms:W3CDTF">2026-04-27T07:43:00Z</dcterms:modified>
  <cp:version>983040</cp:version>
</cp:coreProperties>
</file>